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687C4C">
      <w:r>
        <w:rPr>
          <w:rFonts w:cs="Times New Roman"/>
          <w:sz w:val="28"/>
          <w:szCs w:val="28"/>
        </w:rPr>
        <w:t xml:space="preserve">Малкова </w:t>
      </w:r>
      <w:proofErr w:type="spellStart"/>
      <w:r>
        <w:rPr>
          <w:rFonts w:cs="Times New Roman"/>
          <w:sz w:val="28"/>
          <w:szCs w:val="28"/>
        </w:rPr>
        <w:t>Антонида</w:t>
      </w:r>
      <w:proofErr w:type="spellEnd"/>
      <w:r>
        <w:rPr>
          <w:rFonts w:cs="Times New Roman"/>
          <w:sz w:val="28"/>
          <w:szCs w:val="28"/>
        </w:rPr>
        <w:t xml:space="preserve"> Михайловна 1923г.р. </w:t>
      </w:r>
      <w:proofErr w:type="spellStart"/>
      <w:r w:rsidRPr="007E6499">
        <w:rPr>
          <w:rFonts w:cs="Times New Roman"/>
          <w:sz w:val="28"/>
          <w:szCs w:val="28"/>
        </w:rPr>
        <w:t>Мамадышского</w:t>
      </w:r>
      <w:proofErr w:type="spellEnd"/>
      <w:r w:rsidRPr="007E6499">
        <w:rPr>
          <w:rFonts w:cs="Times New Roman"/>
          <w:sz w:val="28"/>
          <w:szCs w:val="28"/>
        </w:rPr>
        <w:t xml:space="preserve"> района ТАССР</w:t>
      </w:r>
      <w:r>
        <w:rPr>
          <w:rFonts w:cs="Times New Roman"/>
          <w:sz w:val="28"/>
          <w:szCs w:val="28"/>
        </w:rPr>
        <w:t>. Про неё информацию не смогли найти.</w:t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C4C"/>
    <w:rsid w:val="005105E6"/>
    <w:rsid w:val="00687C4C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2018-12-05T08:45:00Z</dcterms:created>
  <dcterms:modified xsi:type="dcterms:W3CDTF">2018-12-05T08:46:00Z</dcterms:modified>
</cp:coreProperties>
</file>